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6174B" w14:textId="77777777" w:rsidR="00720B4E" w:rsidRPr="0002220A" w:rsidRDefault="00720B4E"/>
    <w:p w14:paraId="62200C43" w14:textId="0A91C39D" w:rsidR="00720B4E" w:rsidRPr="0002220A" w:rsidRDefault="00720B4E" w:rsidP="00720B4E">
      <w:pPr>
        <w:jc w:val="center"/>
      </w:pPr>
      <w:r w:rsidRPr="0002220A">
        <w:rPr>
          <w:noProof/>
        </w:rPr>
        <w:drawing>
          <wp:inline distT="0" distB="0" distL="0" distR="0" wp14:anchorId="150A047A" wp14:editId="3C5A76C4">
            <wp:extent cx="1126490" cy="1477520"/>
            <wp:effectExtent l="0" t="0" r="0" b="8890"/>
            <wp:docPr id="693515482" name="Grafik 2" descr="Ein Bild, das Menschliches Gesicht, Lächeln, Person, Kleid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15482" name="Grafik 2" descr="Ein Bild, das Menschliches Gesicht, Lächeln, Person, Kleidung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382" cy="1483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6BFDB" w14:textId="00C269D4" w:rsidR="0002220A" w:rsidRPr="0002220A" w:rsidRDefault="0002220A" w:rsidP="0002220A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</w:pPr>
      <w:r w:rsidRPr="0002220A">
        <w:rPr>
          <w:rFonts w:eastAsia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Kontraindikationen</w:t>
      </w:r>
      <w:r w:rsidRPr="0002220A"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  <w:br/>
        <w:t>Definition: Faktoren, bei denen von einer Ayurveda-</w:t>
      </w:r>
      <w:r w:rsidR="00C52F7B"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  <w:t>Behandlung</w:t>
      </w:r>
      <w:r w:rsidRPr="0002220A"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  <w:t xml:space="preserve"> abgeraten wird oder bei denen besondere Vorsicht geboten ist.</w:t>
      </w:r>
    </w:p>
    <w:p w14:paraId="5AEAD53A" w14:textId="77777777" w:rsidR="0002220A" w:rsidRPr="0002220A" w:rsidRDefault="0002220A" w:rsidP="000222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</w:pPr>
      <w:r w:rsidRPr="0002220A"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  <w:t>Akute Erkrankungen (z. B. Schnupfen, Verstopfung, oder andere gesundheitliche Beeinträchtigungen)</w:t>
      </w:r>
    </w:p>
    <w:p w14:paraId="7E02F367" w14:textId="77777777" w:rsidR="0002220A" w:rsidRPr="0002220A" w:rsidRDefault="0002220A" w:rsidP="000222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</w:pPr>
      <w:r w:rsidRPr="0002220A"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  <w:t>Psychische Erkrankungen wie Psychosen</w:t>
      </w:r>
    </w:p>
    <w:p w14:paraId="5240A563" w14:textId="77777777" w:rsidR="0002220A" w:rsidRPr="0002220A" w:rsidRDefault="0002220A" w:rsidP="000222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</w:pPr>
      <w:r w:rsidRPr="0002220A"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  <w:t>Akuter Diskusprolaps</w:t>
      </w:r>
    </w:p>
    <w:p w14:paraId="1515A142" w14:textId="77777777" w:rsidR="0002220A" w:rsidRPr="0002220A" w:rsidRDefault="0002220A" w:rsidP="000222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</w:pPr>
      <w:r w:rsidRPr="0002220A"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  <w:t xml:space="preserve">Aktive Blutungen (bei </w:t>
      </w:r>
      <w:proofErr w:type="spellStart"/>
      <w:r w:rsidRPr="0002220A"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  <w:t>menstruellen</w:t>
      </w:r>
      <w:proofErr w:type="spellEnd"/>
      <w:r w:rsidRPr="0002220A"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  <w:t xml:space="preserve"> Blutungen nach einigen Tagen)</w:t>
      </w:r>
    </w:p>
    <w:p w14:paraId="79D80FBB" w14:textId="77777777" w:rsidR="0002220A" w:rsidRPr="0002220A" w:rsidRDefault="0002220A" w:rsidP="000222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</w:pPr>
      <w:r w:rsidRPr="0002220A"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  <w:t xml:space="preserve">Verletzungen oder Stürze der letzten 3 Tage (z. B. nach einem Sturz </w:t>
      </w:r>
      <w:proofErr w:type="gramStart"/>
      <w:r w:rsidRPr="0002220A"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  <w:t>vom Fahrrad</w:t>
      </w:r>
      <w:proofErr w:type="gramEnd"/>
      <w:r w:rsidRPr="0002220A"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  <w:t xml:space="preserve"> oder einer Leiter)</w:t>
      </w:r>
    </w:p>
    <w:p w14:paraId="70E05FF5" w14:textId="77777777" w:rsidR="0002220A" w:rsidRPr="0002220A" w:rsidRDefault="0002220A" w:rsidP="000222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</w:pPr>
      <w:r w:rsidRPr="0002220A"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  <w:t>Nach Operationen (im Allgemeinen erst frühestens 6 Wochen nach der Operation)</w:t>
      </w:r>
    </w:p>
    <w:p w14:paraId="6ACE30EA" w14:textId="77777777" w:rsidR="0002220A" w:rsidRPr="0002220A" w:rsidRDefault="0002220A" w:rsidP="000222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</w:pPr>
      <w:r w:rsidRPr="0002220A"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  <w:t>Thrombosen</w:t>
      </w:r>
    </w:p>
    <w:p w14:paraId="0337650B" w14:textId="77777777" w:rsidR="0002220A" w:rsidRPr="0002220A" w:rsidRDefault="0002220A" w:rsidP="000222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</w:pPr>
      <w:r w:rsidRPr="0002220A"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  <w:t>Venenentzündungen</w:t>
      </w:r>
    </w:p>
    <w:p w14:paraId="7F2BF6FD" w14:textId="77777777" w:rsidR="0002220A" w:rsidRPr="0002220A" w:rsidRDefault="0002220A" w:rsidP="000222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</w:pPr>
      <w:r w:rsidRPr="0002220A"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  <w:t>Lymphatische Erkrankungen</w:t>
      </w:r>
    </w:p>
    <w:p w14:paraId="54AF3741" w14:textId="77777777" w:rsidR="0002220A" w:rsidRPr="0002220A" w:rsidRDefault="0002220A" w:rsidP="000222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</w:pPr>
      <w:r w:rsidRPr="0002220A"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  <w:t>Offene Hautstellen oder Ekzeme</w:t>
      </w:r>
    </w:p>
    <w:p w14:paraId="60E7A662" w14:textId="77777777" w:rsidR="0002220A" w:rsidRPr="0002220A" w:rsidRDefault="0002220A" w:rsidP="000222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</w:pPr>
      <w:r w:rsidRPr="0002220A"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  <w:t>Krebserkrankungen</w:t>
      </w:r>
    </w:p>
    <w:p w14:paraId="31E6DB6A" w14:textId="77777777" w:rsidR="0002220A" w:rsidRPr="0002220A" w:rsidRDefault="0002220A" w:rsidP="000222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</w:pPr>
      <w:r w:rsidRPr="0002220A"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  <w:t>Schwangerschaft (besonders in den ersten 3 Monaten)</w:t>
      </w:r>
    </w:p>
    <w:p w14:paraId="5AFBCBAA" w14:textId="2A302B07" w:rsidR="00E3681A" w:rsidRPr="0002220A" w:rsidRDefault="0002220A" w:rsidP="0002220A">
      <w:pPr>
        <w:spacing w:before="100" w:beforeAutospacing="1" w:after="100" w:afterAutospacing="1" w:line="240" w:lineRule="auto"/>
        <w:rPr>
          <w:sz w:val="24"/>
          <w:szCs w:val="24"/>
        </w:rPr>
      </w:pPr>
      <w:r w:rsidRPr="0002220A">
        <w:rPr>
          <w:rFonts w:eastAsia="Times New Roman" w:cs="Times New Roman"/>
          <w:b/>
          <w:bCs/>
          <w:kern w:val="0"/>
          <w:sz w:val="24"/>
          <w:szCs w:val="24"/>
          <w:lang w:eastAsia="de-DE"/>
          <w14:ligatures w14:val="none"/>
        </w:rPr>
        <w:t>Hinweis:</w:t>
      </w:r>
      <w:r w:rsidRPr="0002220A"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  <w:t xml:space="preserve"> Die oben genannten Punkte sind allgemeine Hinweise, die in der Regel eine Kontraindikation für die Ayurveda-</w:t>
      </w:r>
      <w:r w:rsidR="00C52F7B"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  <w:t>Behandlung</w:t>
      </w:r>
      <w:r w:rsidRPr="0002220A"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  <w:t xml:space="preserve"> darstellen. Es wird empfohlen, vor der Behandlung mit einem Arzt oder Heilpraktiker Rücksprache zu halten, um die Eignung der Anwendung zu klären. (Deshalb ist eine Anamnese unerlässlich vor einer </w:t>
      </w:r>
      <w:r w:rsidR="00C52F7B"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  <w:t>Behandlung</w:t>
      </w:r>
      <w:r w:rsidRPr="0002220A">
        <w:rPr>
          <w:rFonts w:eastAsia="Times New Roman" w:cs="Times New Roman"/>
          <w:kern w:val="0"/>
          <w:sz w:val="24"/>
          <w:szCs w:val="24"/>
          <w:lang w:eastAsia="de-DE"/>
          <w14:ligatures w14:val="none"/>
        </w:rPr>
        <w:t>)</w:t>
      </w:r>
      <w:r w:rsidR="00C52F7B" w:rsidRPr="00C52F7B">
        <w:rPr>
          <w:rStyle w:val="berschrift1Zchn"/>
          <w:rFonts w:ascii="OpenSans" w:hAnsi="OpenSans"/>
        </w:rPr>
        <w:t xml:space="preserve"> </w:t>
      </w:r>
    </w:p>
    <w:p w14:paraId="0230D403" w14:textId="18E8B03E" w:rsidR="00720B4E" w:rsidRPr="0002220A" w:rsidRDefault="00720B4E" w:rsidP="00E3681A">
      <w:pPr>
        <w:jc w:val="center"/>
        <w:rPr>
          <w:noProof/>
        </w:rPr>
      </w:pPr>
      <w:r w:rsidRPr="0002220A">
        <w:rPr>
          <w:noProof/>
        </w:rPr>
        <w:drawing>
          <wp:inline distT="0" distB="0" distL="0" distR="0" wp14:anchorId="31BDF365" wp14:editId="5F2F3E5C">
            <wp:extent cx="1238340" cy="1855321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59400" cy="188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0B4E" w:rsidRPr="000222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60F7E" w14:textId="77777777" w:rsidR="00B11D41" w:rsidRDefault="00B11D41" w:rsidP="00720B4E">
      <w:pPr>
        <w:spacing w:after="0" w:line="240" w:lineRule="auto"/>
      </w:pPr>
      <w:r>
        <w:separator/>
      </w:r>
    </w:p>
  </w:endnote>
  <w:endnote w:type="continuationSeparator" w:id="0">
    <w:p w14:paraId="325FB59E" w14:textId="77777777" w:rsidR="00B11D41" w:rsidRDefault="00B11D41" w:rsidP="00720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San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8250C" w14:textId="77777777" w:rsidR="00F361D0" w:rsidRDefault="00F361D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72E6E" w14:textId="7BDC5043" w:rsidR="00720B4E" w:rsidRDefault="00720B4E" w:rsidP="00F361D0">
    <w:pPr>
      <w:pStyle w:val="Fuzeile"/>
      <w:jc w:val="center"/>
    </w:pPr>
    <w:hyperlink r:id="rId1" w:history="1">
      <w:r w:rsidRPr="003B6D01">
        <w:rPr>
          <w:rStyle w:val="Hyperlink"/>
        </w:rPr>
        <w:t>Kontakt@heilpraktikerin-christineklemme.de</w:t>
      </w:r>
    </w:hyperlink>
    <w:r w:rsidR="00F361D0">
      <w:t xml:space="preserve"> </w:t>
    </w:r>
    <w:r>
      <w:tab/>
      <w:t>Tel: 0151-14991753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F12E0" w14:textId="77777777" w:rsidR="00F361D0" w:rsidRDefault="00F361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471AB" w14:textId="77777777" w:rsidR="00B11D41" w:rsidRDefault="00B11D41" w:rsidP="00720B4E">
      <w:pPr>
        <w:spacing w:after="0" w:line="240" w:lineRule="auto"/>
      </w:pPr>
      <w:r>
        <w:separator/>
      </w:r>
    </w:p>
  </w:footnote>
  <w:footnote w:type="continuationSeparator" w:id="0">
    <w:p w14:paraId="4E843EDE" w14:textId="77777777" w:rsidR="00B11D41" w:rsidRDefault="00B11D41" w:rsidP="00720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774D" w14:textId="77777777" w:rsidR="00F361D0" w:rsidRDefault="00F361D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B044" w14:textId="77777777" w:rsidR="00720B4E" w:rsidRPr="008F44C0" w:rsidRDefault="00720B4E" w:rsidP="00720B4E">
    <w:pPr>
      <w:pStyle w:val="Kopfzeile"/>
    </w:pPr>
    <w:r w:rsidRPr="008F44C0">
      <w:rPr>
        <w:noProof/>
      </w:rPr>
      <w:drawing>
        <wp:inline distT="0" distB="0" distL="0" distR="0" wp14:anchorId="67ABD069" wp14:editId="45672948">
          <wp:extent cx="2605565" cy="883765"/>
          <wp:effectExtent l="0" t="0" r="4445" b="0"/>
          <wp:docPr id="1674387354" name="Bild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5565" cy="88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32F12">
      <w:t xml:space="preserve"> </w:t>
    </w:r>
    <w:r>
      <w:tab/>
    </w:r>
    <w:r>
      <w:tab/>
    </w:r>
    <w:r>
      <w:rPr>
        <w:noProof/>
      </w:rPr>
      <w:drawing>
        <wp:inline distT="0" distB="0" distL="0" distR="0" wp14:anchorId="21A78088" wp14:editId="31FA9EEC">
          <wp:extent cx="830580" cy="853398"/>
          <wp:effectExtent l="0" t="0" r="7620" b="4445"/>
          <wp:docPr id="706313788" name="Grafik 3" descr="Ein Bild, das Text, Logo, Symbol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313788" name="Grafik 3" descr="Ein Bild, das Text, Logo, Symbol, Schrif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266" cy="872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37119E" w14:textId="77777777" w:rsidR="00720B4E" w:rsidRPr="008F44C0" w:rsidRDefault="00720B4E" w:rsidP="00720B4E">
    <w:pPr>
      <w:pStyle w:val="Kopfzeile"/>
    </w:pPr>
    <w:r w:rsidRPr="008F44C0">
      <w:t>Christine Klemme · In der Oberberg Fachklinik Weserbergland · Brede 29 · 32699 Extertal</w:t>
    </w:r>
  </w:p>
  <w:p w14:paraId="5854B8D9" w14:textId="77777777" w:rsidR="00720B4E" w:rsidRDefault="00720B4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72D3" w14:textId="77777777" w:rsidR="00F361D0" w:rsidRDefault="00F361D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71F26"/>
    <w:multiLevelType w:val="multilevel"/>
    <w:tmpl w:val="66F65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A576C1"/>
    <w:multiLevelType w:val="hybridMultilevel"/>
    <w:tmpl w:val="53CADC8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112885">
    <w:abstractNumId w:val="1"/>
  </w:num>
  <w:num w:numId="2" w16cid:durableId="23004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4E"/>
    <w:rsid w:val="000020E2"/>
    <w:rsid w:val="0002220A"/>
    <w:rsid w:val="00086464"/>
    <w:rsid w:val="00170FDE"/>
    <w:rsid w:val="002E4672"/>
    <w:rsid w:val="00720B4E"/>
    <w:rsid w:val="00757332"/>
    <w:rsid w:val="00893B3C"/>
    <w:rsid w:val="00964F2D"/>
    <w:rsid w:val="009D7119"/>
    <w:rsid w:val="009F696D"/>
    <w:rsid w:val="00AD587B"/>
    <w:rsid w:val="00B11D41"/>
    <w:rsid w:val="00B96466"/>
    <w:rsid w:val="00C52F7B"/>
    <w:rsid w:val="00DA16EE"/>
    <w:rsid w:val="00DA30E4"/>
    <w:rsid w:val="00DD2A95"/>
    <w:rsid w:val="00E3681A"/>
    <w:rsid w:val="00E53691"/>
    <w:rsid w:val="00EE634E"/>
    <w:rsid w:val="00F106C0"/>
    <w:rsid w:val="00F361D0"/>
    <w:rsid w:val="00FD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3B831"/>
  <w15:chartTrackingRefBased/>
  <w15:docId w15:val="{3DA36063-422F-4C76-A902-6A530F6B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20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0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0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0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0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0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0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0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0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0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0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0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0B4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0B4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0B4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0B4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0B4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0B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0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0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0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0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0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20B4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20B4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20B4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0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0B4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0B4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20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0B4E"/>
  </w:style>
  <w:style w:type="paragraph" w:styleId="Fuzeile">
    <w:name w:val="footer"/>
    <w:basedOn w:val="Standard"/>
    <w:link w:val="FuzeileZchn"/>
    <w:uiPriority w:val="99"/>
    <w:unhideWhenUsed/>
    <w:rsid w:val="00720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0B4E"/>
  </w:style>
  <w:style w:type="character" w:styleId="Hyperlink">
    <w:name w:val="Hyperlink"/>
    <w:basedOn w:val="Absatz-Standardschriftart"/>
    <w:uiPriority w:val="99"/>
    <w:unhideWhenUsed/>
    <w:rsid w:val="00720B4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0B4E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02220A"/>
    <w:rPr>
      <w:b/>
      <w:bCs/>
    </w:rPr>
  </w:style>
  <w:style w:type="character" w:customStyle="1" w:styleId="desktop-font-size-14">
    <w:name w:val="desktop-font-size-14"/>
    <w:basedOn w:val="Absatz-Standardschriftart"/>
    <w:rsid w:val="00C52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9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heilpraktikerin-christineklemme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899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Klemme</dc:creator>
  <cp:keywords/>
  <dc:description/>
  <cp:lastModifiedBy>Christine Klemme</cp:lastModifiedBy>
  <cp:revision>2</cp:revision>
  <dcterms:created xsi:type="dcterms:W3CDTF">2026-04-16T21:02:00Z</dcterms:created>
  <dcterms:modified xsi:type="dcterms:W3CDTF">2026-04-16T21:02:00Z</dcterms:modified>
</cp:coreProperties>
</file>